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C5" w:rsidRPr="00F55CC5" w:rsidRDefault="00F55CC5" w:rsidP="00F5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Формування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творчої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особистості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дошкільника</w:t>
      </w:r>
      <w:proofErr w:type="spellEnd"/>
    </w:p>
    <w:p w:rsidR="00F55CC5" w:rsidRDefault="00F55CC5" w:rsidP="00F5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proofErr w:type="gram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ід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стверджував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педагог Василь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Сухомлинський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кра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малюнка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фантазії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посту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лату.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«творчої активності» дітей дошкіль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ного віку розглядають у психолого-педагогічній літературі разом із проблемою розвитку креативності, дитячої творчості.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духовно,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характерів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сус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пільстві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проявляються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креативні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дошкільній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педагогіці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театром,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використову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: «театральна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ігрова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за сюжета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літературних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театрально-мовленнєва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 xml:space="preserve">Театральна </w:t>
      </w:r>
      <w:proofErr w:type="spellStart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художня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сприйманням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атрального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відтворенням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ігровій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набутих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уявлень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вражень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>Театралізовані</w:t>
      </w:r>
      <w:proofErr w:type="spellEnd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розігрування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особах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літературного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відтво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рення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виражальних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жестів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пози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ходи)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образі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наук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Лілія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Макаренко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виокремила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театрального </w:t>
      </w:r>
      <w:proofErr w:type="spellStart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>мистецтва</w:t>
      </w:r>
      <w:proofErr w:type="spellEnd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>формуванні</w:t>
      </w:r>
      <w:proofErr w:type="spellEnd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t>осо</w:t>
      </w:r>
      <w:r w:rsidRPr="00F55CC5">
        <w:rPr>
          <w:rFonts w:ascii="Times New Roman" w:eastAsia="Times New Roman" w:hAnsi="Times New Roman" w:cs="Times New Roman"/>
          <w:b/>
          <w:sz w:val="28"/>
          <w:szCs w:val="28"/>
        </w:rPr>
        <w:softHyphen/>
        <w:t>бистості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театром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заро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джуються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емоційно-ес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тетичні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переживання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любити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прекрасне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співпереживати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театру,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споруди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яскраві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вогні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рампи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антракт,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оплески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усе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тривалого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свята,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ником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глядач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співчуття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з'явля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глядачі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дивляться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передумовою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мування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емпатичних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живуть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інтересами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справами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геро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їв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'єси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йових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вчин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ізнавальна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розширюються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особли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образотворчого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музичного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мисте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цтва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супроводжують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сценічне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дійство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удосконалюються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психічні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пам'ять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уява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розширюєть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ітогляд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самовираження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імпровізації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перевтілення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наслідування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перейти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чого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самовияву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Готовність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вихователя</w:t>
      </w:r>
      <w:proofErr w:type="spellEnd"/>
    </w:p>
    <w:p w:rsidR="00F55CC5" w:rsidRDefault="00F55CC5" w:rsidP="00F5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proofErr w:type="spellEnd"/>
    </w:p>
    <w:p w:rsidR="00F55CC5" w:rsidRPr="00F55CC5" w:rsidRDefault="00F55CC5" w:rsidP="00F5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5CC5" w:rsidRPr="00F55CC5" w:rsidRDefault="00F55CC5" w:rsidP="00F5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Ефективне керівництво театрально-ігро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вою діяльністю дітей в дошкільному закладі буде успішним за умови володіння педагогом загаль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ними та спеціальними педагогічними вміннями, а також готовності вихователя до організації те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атральної діяльності.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готовністю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Лілія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Макаремко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розуміє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важли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бистості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про театр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достатній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тичних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ганізації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ігромайстер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Микола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Шуть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вважа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вихова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теля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вагоме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посідає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ігромайстерність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Ігромайстер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людина-професіонал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яка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нею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гуманними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відкривати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найкращі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краєвиди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Справжній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ігромайстер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людин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імпровізатор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щомиті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готова до нового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розгортання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реакцій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педагогом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важливості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необ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хідності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спроектувати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системно,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ідовно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збагачу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емоційно-чуттєву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сферу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удоскона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люючи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творчі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природ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художньо-творчої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proofErr w:type="spellEnd"/>
    </w:p>
    <w:p w:rsidR="00F55CC5" w:rsidRDefault="00F55CC5" w:rsidP="00F5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всебічного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дитини</w:t>
      </w:r>
      <w:proofErr w:type="spellEnd"/>
    </w:p>
    <w:p w:rsidR="00F55CC5" w:rsidRPr="00F55CC5" w:rsidRDefault="00F55CC5" w:rsidP="00F5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5CC5" w:rsidRPr="00F55CC5" w:rsidRDefault="00F55CC5" w:rsidP="00F5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t>Театрально-ігрова діяльність відіграє важ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ливу роль 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фізичному розвитку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дитини, адже під час ігор активізуються всі компоненти здоров'я (фізичне, психічне, соціальне, духовне), дитина залучається до показу окремих дій, вико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ристовує різні рухи під час театралізованих ігор (пантоміма, вправи-імітації, вправи-етюди, хоро</w:t>
      </w:r>
      <w:r w:rsidRPr="00F55CC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водні ігри), добирає їх відповідно до характеру персонажа.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активізується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пізнавальний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інтенсивно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вальні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як: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сприймання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пам'ять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уява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орієнтації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навколишньому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Вміло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поставлені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вателем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проблемні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розігрують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спонукають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думати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Взаємозв'язок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мов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леннєвого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вправлятися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сюжетоскладанні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сценаріїв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вести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ігрові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діалог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імпровізації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виразністю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сонажів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активізується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удоскона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люється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звукова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інтонаційна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виразність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Театральна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невід'ємною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художньо-естетичного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образотворчої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малюють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аплікації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ліплять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казкових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персонажів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ескізи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костюмів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масок,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декорацій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вихователем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виго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товляють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креативного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театральна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розв'язувати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опосередковано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певно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персонажа, так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проявляючи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творчість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розв'язання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змінюючи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дії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Театралізовані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іально-мо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ральне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спрямування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казок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ведінку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персонажів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висловлює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них,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формулює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самостійні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оцін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судження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морально-етичні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естетичні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героям,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розуміє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людських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взаємин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доброта, дружба,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чесність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сміли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моральна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позиція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оточення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вчаться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орієнту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ватися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цінностях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Театральна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глибоких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переживань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духо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емоційно-цінніс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ному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змушують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співчувати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персонажам,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співпереживати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подіям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розігру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ються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опанувати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«азбуку»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потрібного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казкового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персонажа. Метою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складний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людських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lastRenderedPageBreak/>
        <w:t>емоційної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сприйнят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ливості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чутливості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поведін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відгукуватися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насичене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Default="00F55CC5" w:rsidP="00F5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55CC5" w:rsidRPr="00F55CC5" w:rsidRDefault="00F55CC5" w:rsidP="00F5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осередків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театрально-освітнього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простору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успішного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шкільників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звернути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належну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модернізацію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театрально-освітнього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просто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ру. Так,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обладнати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безпосеред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ньо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сприятимуть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емоційному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насиченню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забезпечать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життєвого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proofErr w:type="gram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змоделювати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групах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дошкільного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закладу: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точок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«Маленький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актор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  та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розвантаження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«Я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точок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казки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»,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театру.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театру буде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глибше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ефективні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впливатимуть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розумові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чуття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ЗВЕРНІТЬ УВАГУ!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боті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театру,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практичні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боти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видами театру.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Скажімо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ляльковедення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«Оживи 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ляльку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няття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мистецтвом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сценічних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ляльки,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мовленням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рухами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персонажі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міс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титися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атрибути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>як: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ширма для показу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лялькового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театру — легка,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зручна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завісою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деко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рацій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ляльок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маски,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виготовлені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власноруч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потурбуватися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музичний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супро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від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фонотеку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інструментальної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запису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«Маленький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актор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ладнати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світлинами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акторів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лях, фотоальбомом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дітей-акторів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ескізами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сок. Тут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lastRenderedPageBreak/>
        <w:t>варто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розмістити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скриню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зберігати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костюмів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заготовки для них —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тканин;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аксесуари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як-от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капе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люшки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стрічки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ґудзики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броші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реквізити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тендерної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іалізації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шкільників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хлопчиків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дівчаток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розвантаження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«Я —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особистість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розмістити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збірки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відеосюжетів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мультфільмів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картин,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ілюстрацій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ц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іально-морального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набір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світлин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схем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зображеннями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різного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піктограми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сімейні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міні-фотоальбоми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дидактичні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посібники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: «Кубик настрою»,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Мішок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крику»,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Абетка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настрою»,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Скриня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страху», «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колобок»,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люстерка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малюн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кові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тести,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дидактичні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емоційно-ціннісного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. Робота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осередку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сприяти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правилодоцільної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пове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дінки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розрізнення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позитивних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нега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тивних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емоційних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інтеграційний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ід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хід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театральної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F55CC5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інтеграція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мистецьких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виді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діяльно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сті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предметно-практична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лювання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ліплення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аплікація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виготовлен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декорацій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ляльок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розваг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свят,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тематичних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День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День театру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самостійна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художня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особис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тий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гурткова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робота;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слухання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літературних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театралізовані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драматизації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но-рольові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ігри-тренінги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імітації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пальчикові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виставок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вистав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викорис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танням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театру;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психологічні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психогімнастика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вправи-емпатії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вправи-етюди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релакса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ційні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орієнтоване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спіл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кування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партнерська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музичним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F55CC5">
        <w:rPr>
          <w:rFonts w:ascii="Times New Roman" w:eastAsia="Times New Roman" w:hAnsi="Times New Roman" w:cs="Times New Roman"/>
          <w:sz w:val="28"/>
          <w:szCs w:val="28"/>
        </w:rPr>
        <w:softHyphen/>
        <w:t>рівником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, психологом;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конкурси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CC5" w:rsidRPr="00F55CC5" w:rsidRDefault="00F55CC5" w:rsidP="00F5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організована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CC5">
        <w:rPr>
          <w:rFonts w:ascii="Times New Roman" w:eastAsia="Times New Roman" w:hAnsi="Times New Roman" w:cs="Times New Roman"/>
          <w:sz w:val="28"/>
          <w:szCs w:val="28"/>
        </w:rPr>
        <w:t>театральна</w:t>
      </w:r>
      <w:proofErr w:type="gramEnd"/>
      <w:r w:rsidRPr="00F5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CC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F5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F1B" w:rsidRDefault="00AB7F1B"/>
    <w:sectPr w:rsidR="00A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C5"/>
    <w:rsid w:val="00AB7F1B"/>
    <w:rsid w:val="00F5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2020-11-20T10:36:00Z</dcterms:created>
  <dcterms:modified xsi:type="dcterms:W3CDTF">2020-11-20T10:36:00Z</dcterms:modified>
</cp:coreProperties>
</file>