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5B" w:rsidRPr="0085605B" w:rsidRDefault="0085605B" w:rsidP="0085605B">
      <w:pPr>
        <w:spacing w:before="100" w:beforeAutospacing="1" w:after="100" w:afterAutospacing="1" w:line="240" w:lineRule="auto"/>
        <w:ind w:left="644"/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 w:rsidRPr="0085605B">
        <w:rPr>
          <w:rFonts w:ascii="Times New Roman" w:eastAsia="Times New Roman" w:hAnsi="Times New Roman" w:cs="Times New Roman"/>
          <w:b/>
          <w:bCs/>
          <w:sz w:val="40"/>
          <w:szCs w:val="40"/>
        </w:rPr>
        <w:t>Методичні</w:t>
      </w:r>
      <w:proofErr w:type="spellEnd"/>
      <w:r w:rsidRPr="0085605B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b/>
          <w:bCs/>
          <w:sz w:val="40"/>
          <w:szCs w:val="40"/>
        </w:rPr>
        <w:t>поради</w:t>
      </w:r>
      <w:proofErr w:type="spellEnd"/>
      <w:r w:rsidRPr="0085605B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b/>
          <w:bCs/>
          <w:sz w:val="40"/>
          <w:szCs w:val="40"/>
        </w:rPr>
        <w:t>щодо</w:t>
      </w:r>
      <w:proofErr w:type="spellEnd"/>
      <w:r w:rsidRPr="0085605B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b/>
          <w:bCs/>
          <w:sz w:val="40"/>
          <w:szCs w:val="40"/>
        </w:rPr>
        <w:t>організації</w:t>
      </w:r>
      <w:proofErr w:type="spellEnd"/>
      <w:r w:rsidRPr="0085605B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b/>
          <w:bCs/>
          <w:sz w:val="40"/>
          <w:szCs w:val="40"/>
        </w:rPr>
        <w:t>театральн</w:t>
      </w:r>
      <w:proofErr w:type="gramStart"/>
      <w:r w:rsidRPr="0085605B">
        <w:rPr>
          <w:rFonts w:ascii="Times New Roman" w:eastAsia="Times New Roman" w:hAnsi="Times New Roman" w:cs="Times New Roman"/>
          <w:b/>
          <w:bCs/>
          <w:sz w:val="40"/>
          <w:szCs w:val="40"/>
        </w:rPr>
        <w:t>о-</w:t>
      </w:r>
      <w:proofErr w:type="gramEnd"/>
      <w:r w:rsidRPr="0085605B">
        <w:rPr>
          <w:rFonts w:ascii="Times New Roman" w:eastAsia="Times New Roman" w:hAnsi="Times New Roman" w:cs="Times New Roman"/>
          <w:b/>
          <w:bCs/>
          <w:sz w:val="40"/>
          <w:szCs w:val="40"/>
        </w:rPr>
        <w:t>ігрової</w:t>
      </w:r>
      <w:proofErr w:type="spellEnd"/>
      <w:r w:rsidRPr="0085605B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b/>
          <w:bCs/>
          <w:sz w:val="40"/>
          <w:szCs w:val="40"/>
        </w:rPr>
        <w:t>діяльності</w:t>
      </w:r>
      <w:proofErr w:type="spellEnd"/>
      <w:r w:rsidRPr="0085605B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b/>
          <w:bCs/>
          <w:sz w:val="40"/>
          <w:szCs w:val="40"/>
        </w:rPr>
        <w:t>дошкільників</w:t>
      </w:r>
      <w:proofErr w:type="spellEnd"/>
    </w:p>
    <w:p w:rsidR="0085605B" w:rsidRPr="0085605B" w:rsidRDefault="0085605B" w:rsidP="008560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>Ознайомте</w:t>
      </w:r>
      <w:proofErr w:type="spellEnd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>дітей</w:t>
      </w:r>
      <w:proofErr w:type="spellEnd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>зі</w:t>
      </w:r>
      <w:proofErr w:type="spellEnd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>змістом</w:t>
      </w:r>
      <w:proofErr w:type="spellEnd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>казки</w:t>
      </w:r>
      <w:proofErr w:type="spellEnd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proofErr w:type="spellStart"/>
      <w:proofErr w:type="gramStart"/>
      <w:r w:rsidRPr="0085605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5605B">
        <w:rPr>
          <w:rFonts w:ascii="Times New Roman" w:eastAsia="Times New Roman" w:hAnsi="Times New Roman" w:cs="Times New Roman"/>
          <w:sz w:val="28"/>
          <w:szCs w:val="28"/>
        </w:rPr>
        <w:t>'єси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важливо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5605B">
        <w:rPr>
          <w:rFonts w:ascii="Times New Roman" w:eastAsia="Times New Roman" w:hAnsi="Times New Roman" w:cs="Times New Roman"/>
          <w:sz w:val="28"/>
          <w:szCs w:val="28"/>
        </w:rPr>
        <w:softHyphen/>
        <w:t>цікавити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Тож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читати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текст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розповідати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потрібно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виразно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емоцій</w:t>
      </w:r>
      <w:r w:rsidRPr="0085605B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. Але в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жодному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нав'язувати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дітям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власні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оцінки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ставлення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прочитаного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5605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5605B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обговорення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змісту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твору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дайте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дітям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змогу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висловитися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проявити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емоційну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активність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605B" w:rsidRPr="0085605B" w:rsidRDefault="0085605B" w:rsidP="008560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05B" w:rsidRPr="0085605B" w:rsidRDefault="0085605B" w:rsidP="008560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Охарактеризуйте разом </w:t>
      </w:r>
      <w:proofErr w:type="spellStart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>дітьми</w:t>
      </w:r>
      <w:proofErr w:type="spellEnd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>героїв</w:t>
      </w:r>
      <w:proofErr w:type="spellEnd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>казки</w:t>
      </w:r>
      <w:proofErr w:type="spellEnd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проаналізуйте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емоційний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стан,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використовуючи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ілюстрації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літературного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твору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ним?</w:t>
      </w:r>
      <w:proofErr w:type="gram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605B">
        <w:rPr>
          <w:rFonts w:ascii="Times New Roman" w:eastAsia="Times New Roman" w:hAnsi="Times New Roman" w:cs="Times New Roman"/>
          <w:sz w:val="28"/>
          <w:szCs w:val="28"/>
        </w:rPr>
        <w:t>Чому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плаче?),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обговоріть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стосунки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персонажами.</w:t>
      </w:r>
      <w:proofErr w:type="gramEnd"/>
    </w:p>
    <w:p w:rsidR="0085605B" w:rsidRPr="0085605B" w:rsidRDefault="0085605B" w:rsidP="0085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605B" w:rsidRPr="0085605B" w:rsidRDefault="0085605B" w:rsidP="008560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Організуйте</w:t>
      </w:r>
      <w:proofErr w:type="spellEnd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дидактичні</w:t>
      </w:r>
      <w:proofErr w:type="spellEnd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>рухливі</w:t>
      </w:r>
      <w:proofErr w:type="spellEnd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>ігри</w:t>
      </w:r>
      <w:proofErr w:type="spellEnd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сюжетно-тематичного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спрямування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змістом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казки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605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5605B">
        <w:rPr>
          <w:rFonts w:ascii="Times New Roman" w:eastAsia="Times New Roman" w:hAnsi="Times New Roman" w:cs="Times New Roman"/>
          <w:sz w:val="28"/>
          <w:szCs w:val="28"/>
        </w:rPr>
        <w:t>ісля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того, як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засвоїли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5605B">
        <w:rPr>
          <w:rFonts w:ascii="Times New Roman" w:eastAsia="Times New Roman" w:hAnsi="Times New Roman" w:cs="Times New Roman"/>
          <w:sz w:val="28"/>
          <w:szCs w:val="28"/>
        </w:rPr>
        <w:t>Доц</w:t>
      </w:r>
      <w:proofErr w:type="gramEnd"/>
      <w:r w:rsidRPr="0085605B">
        <w:rPr>
          <w:rFonts w:ascii="Times New Roman" w:eastAsia="Times New Roman" w:hAnsi="Times New Roman" w:cs="Times New Roman"/>
          <w:sz w:val="28"/>
          <w:szCs w:val="28"/>
        </w:rPr>
        <w:t>ільною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буде робота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загадка</w:t>
      </w:r>
      <w:r w:rsidRPr="0085605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ми,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кросвордами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прислів'ями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приказками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605B" w:rsidRPr="0085605B" w:rsidRDefault="0085605B" w:rsidP="0085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05B" w:rsidRPr="0085605B" w:rsidRDefault="0085605B" w:rsidP="008560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>Створіть</w:t>
      </w:r>
      <w:proofErr w:type="spellEnd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>умови</w:t>
      </w:r>
      <w:proofErr w:type="spellEnd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>продуктивної</w:t>
      </w:r>
      <w:proofErr w:type="spellEnd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>діяльності</w:t>
      </w:r>
      <w:proofErr w:type="spellEnd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>елементами</w:t>
      </w:r>
      <w:proofErr w:type="spellEnd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творчості</w:t>
      </w:r>
      <w:proofErr w:type="spellEnd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малю</w:t>
      </w:r>
      <w:r w:rsidRPr="0085605B">
        <w:rPr>
          <w:rFonts w:ascii="Times New Roman" w:eastAsia="Times New Roman" w:hAnsi="Times New Roman" w:cs="Times New Roman"/>
          <w:sz w:val="28"/>
          <w:szCs w:val="28"/>
        </w:rPr>
        <w:softHyphen/>
        <w:t>вання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ліплення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аплікація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за сюжетом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казки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запропонуйте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дітям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зобразити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пер</w:t>
      </w:r>
      <w:r w:rsidRPr="0085605B">
        <w:rPr>
          <w:rFonts w:ascii="Times New Roman" w:eastAsia="Times New Roman" w:hAnsi="Times New Roman" w:cs="Times New Roman"/>
          <w:sz w:val="28"/>
          <w:szCs w:val="28"/>
        </w:rPr>
        <w:softHyphen/>
        <w:t>сонажів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виготовити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елементи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костюмі</w:t>
      </w:r>
      <w:proofErr w:type="gramStart"/>
      <w:r w:rsidRPr="0085605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для них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605B" w:rsidRPr="0085605B" w:rsidRDefault="0085605B" w:rsidP="0085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05B" w:rsidRPr="0085605B" w:rsidRDefault="0085605B" w:rsidP="008560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>ідготуйте</w:t>
      </w:r>
      <w:proofErr w:type="spellEnd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разом </w:t>
      </w:r>
      <w:proofErr w:type="spellStart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>дітьми</w:t>
      </w:r>
      <w:proofErr w:type="spellEnd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необхідні</w:t>
      </w:r>
      <w:proofErr w:type="spellEnd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>декорації</w:t>
      </w:r>
      <w:proofErr w:type="spellEnd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атрибути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афіші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запрошення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605B" w:rsidRPr="0085605B" w:rsidRDefault="0085605B" w:rsidP="0085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05B" w:rsidRPr="0085605B" w:rsidRDefault="0085605B" w:rsidP="0085605B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Проведіть «акторське тренування»</w:t>
      </w:r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560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— вправи на розвиток уваги та уяви, засобів образної та емоційної виразності, на будування ритмічних малюнків: «як співає зозуля?», «цвірінькає горобець?», «стрибає заєць?», «підкрадається лисичка?».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Корисно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розв'язати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творчі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Перетвори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звичайні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речі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щось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незвич</w:t>
      </w:r>
      <w:r w:rsidRPr="0085605B">
        <w:rPr>
          <w:rFonts w:ascii="Times New Roman" w:eastAsia="Times New Roman" w:hAnsi="Times New Roman" w:cs="Times New Roman"/>
          <w:sz w:val="28"/>
          <w:szCs w:val="28"/>
        </w:rPr>
        <w:softHyphen/>
        <w:t>не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», «Придумай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якомога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замінникі</w:t>
      </w:r>
      <w:proofErr w:type="gramStart"/>
      <w:r w:rsidRPr="0085605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одному предмету»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5605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5605B">
        <w:rPr>
          <w:rFonts w:ascii="Times New Roman" w:eastAsia="Times New Roman" w:hAnsi="Times New Roman" w:cs="Times New Roman"/>
          <w:sz w:val="28"/>
          <w:szCs w:val="28"/>
        </w:rPr>
        <w:t>ідготовчі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вправи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образної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виразності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неабияке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Викону</w:t>
      </w:r>
      <w:r w:rsidRPr="0085605B">
        <w:rPr>
          <w:rFonts w:ascii="Times New Roman" w:eastAsia="Times New Roman" w:hAnsi="Times New Roman" w:cs="Times New Roman"/>
          <w:sz w:val="28"/>
          <w:szCs w:val="28"/>
        </w:rPr>
        <w:softHyphen/>
        <w:t>ючи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вчаться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відтворювати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емоційний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стан за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жестів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добирати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605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5605B">
        <w:rPr>
          <w:rFonts w:ascii="Times New Roman" w:eastAsia="Times New Roman" w:hAnsi="Times New Roman" w:cs="Times New Roman"/>
          <w:sz w:val="28"/>
          <w:szCs w:val="28"/>
        </w:rPr>
        <w:t>ізні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пози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до настрою та характеру героя,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визначати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настрій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схема</w:t>
      </w:r>
      <w:r w:rsidRPr="0085605B">
        <w:rPr>
          <w:rFonts w:ascii="Times New Roman" w:eastAsia="Times New Roman" w:hAnsi="Times New Roman" w:cs="Times New Roman"/>
          <w:sz w:val="28"/>
          <w:szCs w:val="28"/>
        </w:rPr>
        <w:softHyphen/>
        <w:t>тичними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малюнками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виразом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обличчя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ровесників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дорослого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виконувати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пан</w:t>
      </w:r>
      <w:r w:rsidRPr="0085605B">
        <w:rPr>
          <w:rFonts w:ascii="Times New Roman" w:eastAsia="Times New Roman" w:hAnsi="Times New Roman" w:cs="Times New Roman"/>
          <w:sz w:val="28"/>
          <w:szCs w:val="28"/>
        </w:rPr>
        <w:softHyphen/>
        <w:t>томімічні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сценки,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виражати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різні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душевні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стани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інтонації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605B" w:rsidRDefault="0085605B" w:rsidP="0085605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5605B" w:rsidRPr="0085605B" w:rsidRDefault="0085605B" w:rsidP="008560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05B" w:rsidRPr="0085605B" w:rsidRDefault="0085605B" w:rsidP="0085605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Відпрацюйте</w:t>
      </w:r>
      <w:proofErr w:type="spellEnd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>дітьми</w:t>
      </w:r>
      <w:proofErr w:type="spellEnd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>мізансцени</w:t>
      </w:r>
      <w:proofErr w:type="spellEnd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Цю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роботу </w:t>
      </w:r>
      <w:proofErr w:type="spellStart"/>
      <w:proofErr w:type="gramStart"/>
      <w:r w:rsidRPr="0085605B">
        <w:rPr>
          <w:rFonts w:ascii="Times New Roman" w:eastAsia="Times New Roman" w:hAnsi="Times New Roman" w:cs="Times New Roman"/>
          <w:sz w:val="28"/>
          <w:szCs w:val="28"/>
        </w:rPr>
        <w:t>доц</w:t>
      </w:r>
      <w:proofErr w:type="gramEnd"/>
      <w:r w:rsidRPr="0085605B">
        <w:rPr>
          <w:rFonts w:ascii="Times New Roman" w:eastAsia="Times New Roman" w:hAnsi="Times New Roman" w:cs="Times New Roman"/>
          <w:sz w:val="28"/>
          <w:szCs w:val="28"/>
        </w:rPr>
        <w:t>ільно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проводити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підгрупами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5605B">
        <w:rPr>
          <w:rFonts w:ascii="Times New Roman" w:eastAsia="Times New Roman" w:hAnsi="Times New Roman" w:cs="Times New Roman"/>
          <w:sz w:val="28"/>
          <w:szCs w:val="28"/>
        </w:rPr>
        <w:softHyphen/>
        <w:t>лучаючи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тих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задіяні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мізансцені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605B" w:rsidRPr="0085605B" w:rsidRDefault="0085605B" w:rsidP="008560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05B" w:rsidRPr="0085605B" w:rsidRDefault="0085605B" w:rsidP="008560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Проведіть</w:t>
      </w:r>
      <w:proofErr w:type="spellEnd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>генеральну</w:t>
      </w:r>
      <w:proofErr w:type="spellEnd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>репетицію</w:t>
      </w:r>
      <w:proofErr w:type="spellEnd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85605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сцені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в костюмах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музичним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супроводом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декораціями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та атрибутами.</w:t>
      </w:r>
    </w:p>
    <w:p w:rsidR="0085605B" w:rsidRPr="0085605B" w:rsidRDefault="0085605B" w:rsidP="0085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605B" w:rsidRPr="0085605B" w:rsidRDefault="0085605B" w:rsidP="008560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Організуйте</w:t>
      </w:r>
      <w:proofErr w:type="spellEnd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>виступ</w:t>
      </w:r>
      <w:proofErr w:type="spellEnd"/>
      <w:r w:rsidRPr="0085605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 xml:space="preserve"> перед </w:t>
      </w:r>
      <w:proofErr w:type="spellStart"/>
      <w:r w:rsidRPr="0085605B">
        <w:rPr>
          <w:rFonts w:ascii="Times New Roman" w:eastAsia="Times New Roman" w:hAnsi="Times New Roman" w:cs="Times New Roman"/>
          <w:sz w:val="28"/>
          <w:szCs w:val="28"/>
        </w:rPr>
        <w:t>публікою</w:t>
      </w:r>
      <w:proofErr w:type="spellEnd"/>
      <w:r w:rsidRPr="00856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605B" w:rsidRPr="00E92153" w:rsidRDefault="0085605B" w:rsidP="0085605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E92153">
        <w:rPr>
          <w:rFonts w:ascii="Verdana" w:eastAsia="Times New Roman" w:hAnsi="Verdana" w:cs="Times New Roman"/>
          <w:sz w:val="16"/>
          <w:szCs w:val="16"/>
        </w:rPr>
        <w:t> </w:t>
      </w:r>
    </w:p>
    <w:p w:rsidR="00F400D2" w:rsidRDefault="00F400D2"/>
    <w:sectPr w:rsidR="00F4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3D9"/>
    <w:multiLevelType w:val="multilevel"/>
    <w:tmpl w:val="53A6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05B"/>
    <w:rsid w:val="0085605B"/>
    <w:rsid w:val="00F4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C942F-74EB-45CA-A9B0-D051B174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2</cp:revision>
  <dcterms:created xsi:type="dcterms:W3CDTF">2020-11-20T10:42:00Z</dcterms:created>
  <dcterms:modified xsi:type="dcterms:W3CDTF">2020-11-20T10:42:00Z</dcterms:modified>
</cp:coreProperties>
</file>